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71" w:rsidRPr="00D51871" w:rsidRDefault="00D51871" w:rsidP="00D51871">
      <w:pPr>
        <w:shd w:val="clear" w:color="auto" w:fill="FFFFFF"/>
        <w:spacing w:after="75" w:line="600" w:lineRule="atLeast"/>
        <w:textAlignment w:val="baseline"/>
        <w:outlineLvl w:val="0"/>
        <w:rPr>
          <w:rFonts w:ascii="Arial" w:eastAsia="Times New Roman" w:hAnsi="Arial" w:cs="Arial"/>
          <w:color w:val="323132"/>
          <w:kern w:val="36"/>
          <w:sz w:val="51"/>
          <w:szCs w:val="51"/>
          <w:lang w:eastAsia="en-GB"/>
        </w:rPr>
      </w:pPr>
      <w:r w:rsidRPr="00D51871">
        <w:rPr>
          <w:rFonts w:ascii="Arial" w:eastAsia="Times New Roman" w:hAnsi="Arial" w:cs="Arial"/>
          <w:color w:val="323132"/>
          <w:kern w:val="36"/>
          <w:sz w:val="51"/>
          <w:szCs w:val="51"/>
          <w:lang w:eastAsia="en-GB"/>
        </w:rPr>
        <w:t>BEST and WORST surgeries in the Basildon area - as ranked by patients</w:t>
      </w:r>
    </w:p>
    <w:p w:rsidR="00D51871" w:rsidRPr="00D51871" w:rsidRDefault="00D51871" w:rsidP="00D51871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12529"/>
          <w:sz w:val="24"/>
          <w:szCs w:val="24"/>
          <w:lang w:eastAsia="en-GB"/>
        </w:rPr>
      </w:pPr>
      <w:r>
        <w:rPr>
          <w:rFonts w:ascii="inherit" w:eastAsia="Times New Roman" w:hAnsi="inherit" w:cs="Arial"/>
          <w:noProof/>
          <w:color w:val="212529"/>
          <w:sz w:val="24"/>
          <w:szCs w:val="24"/>
          <w:lang w:eastAsia="en-GB"/>
        </w:rPr>
        <w:drawing>
          <wp:inline distT="0" distB="0" distL="0" distR="0">
            <wp:extent cx="1143000" cy="1143000"/>
            <wp:effectExtent l="0" t="0" r="0" b="0"/>
            <wp:docPr id="2" name="Picture 2" descr="https://www.echo-news.co.uk/resources/images/11566204?type=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cho-news.co.uk/resources/images/11566204?type=thu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71" w:rsidRPr="00D51871" w:rsidRDefault="00D51871" w:rsidP="00D51871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12529"/>
          <w:sz w:val="24"/>
          <w:szCs w:val="24"/>
          <w:lang w:eastAsia="en-GB"/>
        </w:rPr>
      </w:pPr>
      <w:r w:rsidRPr="00D51871">
        <w:rPr>
          <w:rFonts w:ascii="inherit" w:eastAsia="Times New Roman" w:hAnsi="inherit" w:cs="Arial"/>
          <w:i/>
          <w:iCs/>
          <w:color w:val="4A4A4A"/>
          <w:sz w:val="21"/>
          <w:szCs w:val="21"/>
          <w:bdr w:val="none" w:sz="0" w:space="0" w:color="auto" w:frame="1"/>
          <w:lang w:eastAsia="en-GB"/>
        </w:rPr>
        <w:t>By </w:t>
      </w:r>
      <w:hyperlink r:id="rId6" w:history="1">
        <w:r w:rsidRPr="00D51871">
          <w:rPr>
            <w:rFonts w:ascii="inherit" w:eastAsia="Times New Roman" w:hAnsi="inherit" w:cs="Arial"/>
            <w:color w:val="D8232A"/>
            <w:sz w:val="21"/>
            <w:szCs w:val="21"/>
            <w:bdr w:val="none" w:sz="0" w:space="0" w:color="auto" w:frame="1"/>
            <w:lang w:eastAsia="en-GB"/>
          </w:rPr>
          <w:t>Robbie Bryson</w:t>
        </w:r>
      </w:hyperlink>
      <w:r w:rsidRPr="00D51871">
        <w:rPr>
          <w:rFonts w:ascii="inherit" w:eastAsia="Times New Roman" w:hAnsi="inherit" w:cs="Arial"/>
          <w:i/>
          <w:iCs/>
          <w:color w:val="4A4A4A"/>
          <w:sz w:val="21"/>
          <w:szCs w:val="21"/>
          <w:bdr w:val="none" w:sz="0" w:space="0" w:color="auto" w:frame="1"/>
          <w:lang w:eastAsia="en-GB"/>
        </w:rPr>
        <w:t> </w:t>
      </w:r>
      <w:hyperlink r:id="rId7" w:tgtFrame="_blank" w:history="1">
        <w:r w:rsidRPr="00D51871">
          <w:rPr>
            <w:rFonts w:ascii="inherit" w:eastAsia="Times New Roman" w:hAnsi="inherit" w:cs="Arial"/>
            <w:color w:val="D8232A"/>
            <w:sz w:val="21"/>
            <w:szCs w:val="21"/>
            <w:bdr w:val="none" w:sz="0" w:space="0" w:color="auto" w:frame="1"/>
            <w:lang w:eastAsia="en-GB"/>
          </w:rPr>
          <w:t> robbiebryson1</w:t>
        </w:r>
      </w:hyperlink>
      <w:r w:rsidRPr="00D51871">
        <w:rPr>
          <w:rFonts w:ascii="inherit" w:eastAsia="Times New Roman" w:hAnsi="inherit" w:cs="Arial"/>
          <w:color w:val="323132"/>
          <w:sz w:val="21"/>
          <w:szCs w:val="21"/>
          <w:bdr w:val="none" w:sz="0" w:space="0" w:color="auto" w:frame="1"/>
          <w:lang w:eastAsia="en-GB"/>
        </w:rPr>
        <w:t>Reporter</w:t>
      </w:r>
    </w:p>
    <w:p w:rsidR="00D51871" w:rsidRPr="00D51871" w:rsidRDefault="00D51871" w:rsidP="00D51871">
      <w:pPr>
        <w:shd w:val="clear" w:color="auto" w:fill="151515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12529"/>
          <w:sz w:val="24"/>
          <w:szCs w:val="24"/>
          <w:lang w:eastAsia="en-GB"/>
        </w:rPr>
      </w:pPr>
      <w:r>
        <w:rPr>
          <w:rFonts w:ascii="inherit" w:eastAsia="Times New Roman" w:hAnsi="inherit" w:cs="Arial"/>
          <w:noProof/>
          <w:color w:val="212529"/>
          <w:sz w:val="24"/>
          <w:szCs w:val="24"/>
          <w:lang w:eastAsia="en-GB"/>
        </w:rPr>
        <w:drawing>
          <wp:inline distT="0" distB="0" distL="0" distR="0">
            <wp:extent cx="6191250" cy="4000500"/>
            <wp:effectExtent l="0" t="0" r="0" b="0"/>
            <wp:docPr id="1" name="Picture 1" descr="GP stoc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P stock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71" w:rsidRPr="00D51871" w:rsidRDefault="00D51871" w:rsidP="00D51871">
      <w:pPr>
        <w:pBdr>
          <w:bottom w:val="single" w:sz="6" w:space="8" w:color="DFDFDF"/>
        </w:pBdr>
        <w:shd w:val="clear" w:color="auto" w:fill="FFFFFF"/>
        <w:spacing w:line="225" w:lineRule="atLeast"/>
        <w:textAlignment w:val="baseline"/>
        <w:rPr>
          <w:rFonts w:ascii="Arial" w:eastAsia="Times New Roman" w:hAnsi="Arial" w:cs="Arial"/>
          <w:color w:val="212529"/>
          <w:sz w:val="20"/>
          <w:szCs w:val="20"/>
          <w:lang w:eastAsia="en-GB"/>
        </w:rPr>
      </w:pPr>
      <w:r w:rsidRPr="00D51871">
        <w:rPr>
          <w:rFonts w:ascii="inherit" w:eastAsia="Times New Roman" w:hAnsi="inherit" w:cs="Arial"/>
          <w:color w:val="212529"/>
          <w:sz w:val="20"/>
          <w:szCs w:val="20"/>
          <w:bdr w:val="none" w:sz="0" w:space="0" w:color="auto" w:frame="1"/>
          <w:lang w:eastAsia="en-GB"/>
        </w:rPr>
        <w:t>GP stock image</w:t>
      </w:r>
    </w:p>
    <w:p w:rsidR="00D51871" w:rsidRPr="00D51871" w:rsidRDefault="00D51871" w:rsidP="00D51871">
      <w:pPr>
        <w:shd w:val="clear" w:color="auto" w:fill="FFFFFF"/>
        <w:spacing w:after="135" w:line="240" w:lineRule="auto"/>
        <w:textAlignment w:val="baseline"/>
        <w:rPr>
          <w:rFonts w:ascii="inherit" w:eastAsia="Times New Roman" w:hAnsi="inherit" w:cs="Arial"/>
          <w:color w:val="212529"/>
          <w:sz w:val="24"/>
          <w:szCs w:val="24"/>
          <w:lang w:eastAsia="en-GB"/>
        </w:rPr>
      </w:pPr>
      <w:r w:rsidRPr="00D51871">
        <w:rPr>
          <w:rFonts w:ascii="inherit" w:eastAsia="Times New Roman" w:hAnsi="inherit" w:cs="Arial"/>
          <w:color w:val="212529"/>
          <w:sz w:val="24"/>
          <w:szCs w:val="24"/>
          <w:lang w:eastAsia="en-GB"/>
        </w:rPr>
        <w:t>    </w:t>
      </w:r>
      <w:hyperlink r:id="rId9" w:anchor="comments-anchor" w:history="1">
        <w:r w:rsidRPr="00D51871">
          <w:rPr>
            <w:rFonts w:ascii="inherit" w:eastAsia="Times New Roman" w:hAnsi="inherit" w:cs="Arial"/>
            <w:color w:val="FFFFFF"/>
            <w:sz w:val="19"/>
            <w:szCs w:val="19"/>
            <w:bdr w:val="none" w:sz="0" w:space="0" w:color="auto" w:frame="1"/>
            <w:shd w:val="clear" w:color="auto" w:fill="D8232A"/>
            <w:lang w:eastAsia="en-GB"/>
          </w:rPr>
          <w:t> </w:t>
        </w:r>
        <w:r w:rsidRPr="00D51871">
          <w:rPr>
            <w:rFonts w:ascii="inherit" w:eastAsia="Times New Roman" w:hAnsi="inherit" w:cs="Arial"/>
            <w:color w:val="FFFFFF"/>
            <w:sz w:val="23"/>
            <w:szCs w:val="23"/>
            <w:bdr w:val="none" w:sz="0" w:space="0" w:color="auto" w:frame="1"/>
            <w:shd w:val="clear" w:color="auto" w:fill="D8232A"/>
            <w:lang w:eastAsia="en-GB"/>
          </w:rPr>
          <w:t>2 comments</w:t>
        </w:r>
      </w:hyperlink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b/>
          <w:bCs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b/>
          <w:bCs/>
          <w:color w:val="212529"/>
          <w:sz w:val="26"/>
          <w:szCs w:val="26"/>
          <w:lang w:eastAsia="en-GB"/>
        </w:rPr>
        <w:t>THE best doctor's surgeries across Basildon have been ranked according to patients.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All of the GPs overseen by the Basildon and Brentwood Clinical Commissioning Group have been ranked in the 2020 NHS patient survey.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The survey data is collated by asking patients their views on their experiences at the surgeries.</w:t>
      </w:r>
    </w:p>
    <w:p w:rsidR="00D51871" w:rsidRPr="00D51871" w:rsidRDefault="00D51871" w:rsidP="00D51871">
      <w:pPr>
        <w:shd w:val="clear" w:color="auto" w:fill="FFFFFF"/>
        <w:spacing w:beforeAutospacing="1" w:after="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inherit" w:eastAsia="Times New Roman" w:hAnsi="inherit" w:cs="Arial"/>
          <w:b/>
          <w:bCs/>
          <w:color w:val="212529"/>
          <w:sz w:val="26"/>
          <w:szCs w:val="26"/>
          <w:bdr w:val="none" w:sz="0" w:space="0" w:color="auto" w:frame="1"/>
          <w:lang w:eastAsia="en-GB"/>
        </w:rPr>
        <w:lastRenderedPageBreak/>
        <w:t>Which are the best surgeries in the area?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The top rated surgery in Basildon was Dr T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Nasah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&amp; Partners, at the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Dipple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Medical Centre, in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Wickford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Avenue.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The surgery received the highest overall experience rating in the town, with 87 per cent of respondents saying the surgery was "good".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Four surgeries received higher ratings - The Highwood Surgery, in Brentwood, Western Road Surgery, in Billericay, Mount Avenue Surgery in Brentwood and Chapel Street Surgery in Billericay.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The average rating amongst surgeries in the Basildon and Brentwood Clinical Commissioning Group is 77 per cent.</w:t>
      </w:r>
    </w:p>
    <w:p w:rsidR="00D51871" w:rsidRPr="00D51871" w:rsidRDefault="00D51871" w:rsidP="00D51871">
      <w:pPr>
        <w:shd w:val="clear" w:color="auto" w:fill="FFFFFF"/>
        <w:spacing w:beforeAutospacing="1" w:after="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inherit" w:eastAsia="Times New Roman" w:hAnsi="inherit" w:cs="Arial"/>
          <w:b/>
          <w:bCs/>
          <w:color w:val="212529"/>
          <w:sz w:val="26"/>
          <w:szCs w:val="26"/>
          <w:bdr w:val="none" w:sz="0" w:space="0" w:color="auto" w:frame="1"/>
          <w:lang w:eastAsia="en-GB"/>
        </w:rPr>
        <w:t>What about the worst surgeries?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The worst rated surgery for overall experience was Dr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Aslam's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Practice, in Rectory Road, Basildon, where 55 per cent of patients said the service was "good".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Dr Sharma and Partners, in Bridge Street, Basildon, was second bottom, with 59 per cent rating it as "good".</w:t>
      </w:r>
    </w:p>
    <w:p w:rsidR="00D51871" w:rsidRPr="00D51871" w:rsidRDefault="00D51871" w:rsidP="00D51871">
      <w:pPr>
        <w:shd w:val="clear" w:color="auto" w:fill="FFFFFF"/>
        <w:spacing w:beforeAutospacing="1" w:after="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inherit" w:eastAsia="Times New Roman" w:hAnsi="inherit" w:cs="Arial"/>
          <w:b/>
          <w:bCs/>
          <w:color w:val="212529"/>
          <w:sz w:val="26"/>
          <w:szCs w:val="26"/>
          <w:bdr w:val="none" w:sz="0" w:space="0" w:color="auto" w:frame="1"/>
          <w:lang w:eastAsia="en-GB"/>
        </w:rPr>
        <w:t>How did all the surgeries do?</w:t>
      </w:r>
    </w:p>
    <w:p w:rsidR="00D51871" w:rsidRPr="00D51871" w:rsidRDefault="00D51871" w:rsidP="00D51871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Full list of surgeries in the CCG: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The Highwood Surgery - 99%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Western Road Surgery - 92%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Mount Avenue Surgery - 91%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Chapel Street Surgery - 90%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Nasah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and Partners - 87%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Queens Park Surgery - 85%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Rockleigh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Court Surgery - 85%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South Green Surgery - 83%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The New Folly Surgery - 83%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N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Dabas's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Practice - 83%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Salako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and Partners - 82%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lastRenderedPageBreak/>
        <w:t>The Billericay Medical Practice - 82%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The House Surgery - 82%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Aryan Medical Centre - 81%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Deal Tree Health Centre - 81%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Rose Villa Surgery - 80%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Laindon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Medical Group - 80%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Degun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and Dr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Macauley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- 79%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London Road Surgery - 77%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Jo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Arayomi's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Practice - 76%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Matching Green Surgery - 74%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Fryers Medical Centre - 74%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GC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Chaied's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Practice - 74%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Dr Sims and Partners - 72%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Swanwood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Partnership - 72%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Felmore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Medical Centre - 72%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Robert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Frew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Medical Centre - 72%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A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Naem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and Partners The New Surgery - 71%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Beechwood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Surgery - 71%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Knights Surgery - 70%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Clayhill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Medical Practice - 66%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Aegis Medical Centre - 62%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Ballards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Walk Surgery - 60%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Dr Sharma and Partners - 59%</w:t>
      </w:r>
    </w:p>
    <w:p w:rsidR="00D51871" w:rsidRPr="00D51871" w:rsidRDefault="00D51871" w:rsidP="00D51871">
      <w:pPr>
        <w:numPr>
          <w:ilvl w:val="0"/>
          <w:numId w:val="1"/>
        </w:num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212529"/>
          <w:sz w:val="26"/>
          <w:szCs w:val="26"/>
          <w:lang w:eastAsia="en-GB"/>
        </w:rPr>
      </w:pPr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Dr M </w:t>
      </w:r>
      <w:proofErr w:type="spellStart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>Aslam's</w:t>
      </w:r>
      <w:proofErr w:type="spellEnd"/>
      <w:r w:rsidRPr="00D51871">
        <w:rPr>
          <w:rFonts w:ascii="Arial" w:eastAsia="Times New Roman" w:hAnsi="Arial" w:cs="Arial"/>
          <w:color w:val="212529"/>
          <w:sz w:val="26"/>
          <w:szCs w:val="26"/>
          <w:lang w:eastAsia="en-GB"/>
        </w:rPr>
        <w:t xml:space="preserve"> Practice - 55%</w:t>
      </w:r>
    </w:p>
    <w:p w:rsidR="00EF6541" w:rsidRDefault="00EF6541">
      <w:bookmarkStart w:id="0" w:name="_GoBack"/>
      <w:bookmarkEnd w:id="0"/>
    </w:p>
    <w:sectPr w:rsidR="00EF6541" w:rsidSect="008D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D87"/>
    <w:multiLevelType w:val="multilevel"/>
    <w:tmpl w:val="ADDC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871"/>
    <w:rsid w:val="008D5B48"/>
    <w:rsid w:val="00D51871"/>
    <w:rsid w:val="00E00884"/>
    <w:rsid w:val="00EF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48"/>
  </w:style>
  <w:style w:type="paragraph" w:styleId="Heading1">
    <w:name w:val="heading 1"/>
    <w:basedOn w:val="Normal"/>
    <w:link w:val="Heading1Char"/>
    <w:uiPriority w:val="9"/>
    <w:qFormat/>
    <w:rsid w:val="00D51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187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187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author-name">
    <w:name w:val="author-name"/>
    <w:basedOn w:val="DefaultParagraphFont"/>
    <w:rsid w:val="00D51871"/>
  </w:style>
  <w:style w:type="character" w:styleId="Hyperlink">
    <w:name w:val="Hyperlink"/>
    <w:basedOn w:val="DefaultParagraphFont"/>
    <w:uiPriority w:val="99"/>
    <w:semiHidden/>
    <w:unhideWhenUsed/>
    <w:rsid w:val="00D51871"/>
    <w:rPr>
      <w:color w:val="0000FF"/>
      <w:u w:val="single"/>
    </w:rPr>
  </w:style>
  <w:style w:type="character" w:customStyle="1" w:styleId="job-title">
    <w:name w:val="job-title"/>
    <w:basedOn w:val="DefaultParagraphFont"/>
    <w:rsid w:val="00D51871"/>
  </w:style>
  <w:style w:type="paragraph" w:customStyle="1" w:styleId="hero-caption">
    <w:name w:val="hero-caption"/>
    <w:basedOn w:val="Normal"/>
    <w:rsid w:val="00D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-text-container">
    <w:name w:val="comment-text-container"/>
    <w:basedOn w:val="DefaultParagraphFont"/>
    <w:rsid w:val="00D51871"/>
  </w:style>
  <w:style w:type="character" w:customStyle="1" w:styleId="comment-text">
    <w:name w:val="comment-text"/>
    <w:basedOn w:val="DefaultParagraphFont"/>
    <w:rsid w:val="00D51871"/>
  </w:style>
  <w:style w:type="paragraph" w:customStyle="1" w:styleId="article-first-paragraph">
    <w:name w:val="article-first-paragraph"/>
    <w:basedOn w:val="Normal"/>
    <w:rsid w:val="00D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1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187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1871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author-name">
    <w:name w:val="author-name"/>
    <w:basedOn w:val="DefaultParagraphFont"/>
    <w:rsid w:val="00D51871"/>
  </w:style>
  <w:style w:type="character" w:styleId="Hyperlink">
    <w:name w:val="Hyperlink"/>
    <w:basedOn w:val="DefaultParagraphFont"/>
    <w:uiPriority w:val="99"/>
    <w:semiHidden/>
    <w:unhideWhenUsed/>
    <w:rsid w:val="00D51871"/>
    <w:rPr>
      <w:color w:val="0000FF"/>
      <w:u w:val="single"/>
    </w:rPr>
  </w:style>
  <w:style w:type="character" w:customStyle="1" w:styleId="job-title">
    <w:name w:val="job-title"/>
    <w:basedOn w:val="DefaultParagraphFont"/>
    <w:rsid w:val="00D51871"/>
  </w:style>
  <w:style w:type="paragraph" w:customStyle="1" w:styleId="hero-caption">
    <w:name w:val="hero-caption"/>
    <w:basedOn w:val="Normal"/>
    <w:rsid w:val="00D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-text-container">
    <w:name w:val="comment-text-container"/>
    <w:basedOn w:val="DefaultParagraphFont"/>
    <w:rsid w:val="00D51871"/>
  </w:style>
  <w:style w:type="character" w:customStyle="1" w:styleId="comment-text">
    <w:name w:val="comment-text"/>
    <w:basedOn w:val="DefaultParagraphFont"/>
    <w:rsid w:val="00D51871"/>
  </w:style>
  <w:style w:type="paragraph" w:customStyle="1" w:styleId="article-first-paragraph">
    <w:name w:val="article-first-paragraph"/>
    <w:basedOn w:val="Normal"/>
    <w:rsid w:val="00D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1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94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2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91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1234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witter.com/robbiebryson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ho-news.co.uk/author/profile/77516.Robbie_Bryso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ho-news.co.uk/news/18575831.best-worst-surgeries-basildon-area---ranked-pati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0</DocSecurity>
  <Lines>19</Lines>
  <Paragraphs>5</Paragraphs>
  <ScaleCrop>false</ScaleCrop>
  <Company>Basildon&amp;BrentwoodCCG GP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F81158 - Dipple Medical Centre</dc:creator>
  <cp:lastModifiedBy>Stephen Leeves</cp:lastModifiedBy>
  <cp:revision>2</cp:revision>
  <dcterms:created xsi:type="dcterms:W3CDTF">2021-03-17T09:42:00Z</dcterms:created>
  <dcterms:modified xsi:type="dcterms:W3CDTF">2021-03-17T09:42:00Z</dcterms:modified>
</cp:coreProperties>
</file>